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4" w:type="pct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BA1D27" w:rsidTr="00E04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1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BA1D27" w:rsidTr="009336B8">
              <w:trPr>
                <w:tblCellSpacing w:w="15" w:type="dxa"/>
              </w:trPr>
              <w:tc>
                <w:tcPr>
                  <w:tcW w:w="4970" w:type="pct"/>
                  <w:shd w:val="clear" w:color="auto" w:fill="008080"/>
                  <w:vAlign w:val="center"/>
                  <w:hideMark/>
                </w:tcPr>
                <w:p w:rsidR="00BA1D27" w:rsidRPr="0042573B" w:rsidRDefault="00B11844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72"/>
                      <w:szCs w:val="72"/>
                    </w:rPr>
                  </w:pPr>
                  <w:bookmarkStart w:id="0" w:name="_GoBack"/>
                  <w:bookmarkEnd w:id="0"/>
                  <w:r w:rsidRPr="009336B8">
                    <w:rPr>
                      <w:rStyle w:val="Strong"/>
                      <w:rFonts w:ascii="Arial" w:eastAsia="Times New Roman" w:hAnsi="Arial" w:cs="Arial"/>
                      <w:color w:val="FFFFFF"/>
                      <w:sz w:val="32"/>
                      <w:szCs w:val="32"/>
                    </w:rPr>
                    <w:t>Manual of Common Diseases and Parasites of Wildlife in Northern British Columbia</w:t>
                  </w:r>
                  <w:r w:rsidRPr="009336B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</w:r>
                  <w:r w:rsidRPr="009336B8">
                    <w:rPr>
                      <w:rStyle w:val="auto-style131"/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Second Edition</w:t>
                  </w:r>
                </w:p>
              </w:tc>
            </w:tr>
          </w:tbl>
          <w:p w:rsidR="00BA1D27" w:rsidRDefault="00BA1D27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BA1D27" w:rsidTr="00E04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D27" w:rsidRDefault="00B11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A1D27" w:rsidTr="00E04BE0">
        <w:trPr>
          <w:tblCellSpacing w:w="15" w:type="dxa"/>
          <w:jc w:val="center"/>
        </w:trPr>
        <w:tc>
          <w:tcPr>
            <w:tcW w:w="0" w:type="auto"/>
            <w:shd w:val="clear" w:color="auto" w:fill="008080"/>
            <w:vAlign w:val="center"/>
            <w:hideMark/>
          </w:tcPr>
          <w:p w:rsidR="00BA1D27" w:rsidRPr="009336B8" w:rsidRDefault="00B11844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336B8"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>DISEASE SURVEILLANCE and specimen history form</w:t>
            </w:r>
          </w:p>
        </w:tc>
      </w:tr>
      <w:tr w:rsidR="00BA1D27" w:rsidTr="00E04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D27" w:rsidRDefault="00B11844">
            <w:pPr>
              <w:pStyle w:val="auto-style15"/>
              <w:adjustRightInd w:val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Reporting the occurrence of wildlife disease is important. Complete this form and submit to the nearest Ministry office. Please also submit a copy of a completed form if biological samples are collected.</w:t>
            </w:r>
          </w:p>
        </w:tc>
      </w:tr>
      <w:tr w:rsidR="00BA1D27" w:rsidTr="00E04BE0">
        <w:trPr>
          <w:tblCellSpacing w:w="15" w:type="dxa"/>
          <w:jc w:val="center"/>
        </w:trPr>
        <w:tc>
          <w:tcPr>
            <w:tcW w:w="0" w:type="auto"/>
            <w:shd w:val="clear" w:color="auto" w:fill="008080"/>
            <w:vAlign w:val="center"/>
            <w:hideMark/>
          </w:tcPr>
          <w:p w:rsidR="00BA1D27" w:rsidRDefault="00B11844">
            <w:pPr>
              <w:rPr>
                <w:rFonts w:ascii="Arial" w:eastAsia="Times New Roman" w:hAnsi="Arial" w:cs="Arial"/>
                <w:color w:val="FFFFFF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 </w:t>
            </w:r>
          </w:p>
        </w:tc>
      </w:tr>
      <w:tr w:rsidR="00BA1D27" w:rsidRPr="0042573B" w:rsidTr="00E04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D27" w:rsidRPr="0042573B" w:rsidRDefault="00BA1D2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Submitter’s name: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677654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Affiliation: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39271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775301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 xml:space="preserve">Collector's </w:t>
            </w:r>
            <w:r w:rsidR="0042573B" w:rsidRPr="004257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42573B">
              <w:rPr>
                <w:rFonts w:ascii="Arial" w:hAnsi="Arial" w:cs="Arial"/>
                <w:b/>
                <w:sz w:val="22"/>
                <w:szCs w:val="22"/>
              </w:rPr>
              <w:t>ame: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383958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ab/>
              <w:t>Affiliation: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347067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ab/>
              <w:t>Address: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34175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ab/>
              <w:t>Telephone: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005107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42573B">
              <w:rPr>
                <w:rFonts w:ascii="Arial" w:hAnsi="Arial" w:cs="Arial"/>
                <w:b/>
                <w:sz w:val="22"/>
                <w:szCs w:val="22"/>
              </w:rPr>
              <w:t xml:space="preserve"> E-mail: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524350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Date collected: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9763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Specific die-off location: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24051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Region: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45548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 xml:space="preserve">UTM </w:t>
            </w:r>
            <w:r w:rsidRPr="0042573B"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  <w:r w:rsidRPr="0042573B">
              <w:rPr>
                <w:rFonts w:ascii="Arial" w:hAnsi="Arial" w:cs="Arial"/>
                <w:b/>
                <w:sz w:val="22"/>
                <w:szCs w:val="22"/>
              </w:rPr>
              <w:t xml:space="preserve"> Latitude/Longitude: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750989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Legal description: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397089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Method of collection: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(found dead, euthanized </w:t>
            </w:r>
            <w:r w:rsidR="0042573B">
              <w:rPr>
                <w:rFonts w:ascii="Arial" w:hAnsi="Arial" w:cs="Arial"/>
                <w:sz w:val="22"/>
                <w:szCs w:val="22"/>
              </w:rPr>
              <w:t>[</w:t>
            </w:r>
            <w:r w:rsidRPr="0042573B">
              <w:rPr>
                <w:rFonts w:ascii="Arial" w:hAnsi="Arial" w:cs="Arial"/>
                <w:sz w:val="22"/>
                <w:szCs w:val="22"/>
              </w:rPr>
              <w:t>describe method</w:t>
            </w:r>
            <w:r w:rsidR="0042573B">
              <w:rPr>
                <w:rFonts w:ascii="Arial" w:hAnsi="Arial" w:cs="Arial"/>
                <w:sz w:val="22"/>
                <w:szCs w:val="22"/>
              </w:rPr>
              <w:t>]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etc.)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2087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Environmental factors: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(Record conditions such as storms, precipitation, temperature changes, or other </w:t>
            </w:r>
            <w:r w:rsidR="0042573B">
              <w:rPr>
                <w:rFonts w:ascii="Arial" w:hAnsi="Arial" w:cs="Arial"/>
                <w:sz w:val="22"/>
                <w:szCs w:val="22"/>
              </w:rPr>
              <w:t>factors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that may contribute to stress.)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22074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Disease onset: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(The best estimate of when the outbreak started.)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51038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Species affected: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(The diversity of species affected may provide clues to the disease involved.)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47962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B11844" w:rsidRPr="0042573B" w:rsidRDefault="00B11844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Age/sex: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(Any selective mortality related to age and sex.)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52964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B11844" w:rsidRPr="0042573B" w:rsidRDefault="00B11844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Morbidity/mortality: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(Ratio of sick animals to dead animals.)</w:t>
            </w:r>
            <w:r w:rsidR="00B11844"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19152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11844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B11844" w:rsidRPr="0042573B" w:rsidRDefault="00B11844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Known dead: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(Actual pickup figures.)</w:t>
            </w:r>
            <w:r w:rsidR="00B11844"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81875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11844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B11844" w:rsidRPr="0042573B" w:rsidRDefault="00B11844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Estimated dead: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(Consider removal by scavengers or other means.)</w:t>
            </w:r>
            <w:r w:rsidR="00B11844"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5562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11844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B11844" w:rsidRPr="0042573B" w:rsidRDefault="00B11844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Clinical signs: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(Any unusual behavior and physical appearance of affected animals.)</w:t>
            </w:r>
            <w:r w:rsidRPr="00425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843097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11844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B11844" w:rsidRPr="0042573B" w:rsidRDefault="00B11844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Population at risk: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(Number of animals in the area that could be exposed to the disease.)</w:t>
            </w:r>
            <w:r w:rsidR="00B11844"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76348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11844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B11844" w:rsidRPr="0042573B" w:rsidRDefault="00B11844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 xml:space="preserve">Population movement: </w:t>
            </w:r>
            <w:r w:rsidRPr="0042573B">
              <w:rPr>
                <w:rFonts w:ascii="Arial" w:hAnsi="Arial" w:cs="Arial"/>
                <w:sz w:val="22"/>
                <w:szCs w:val="22"/>
              </w:rPr>
              <w:t>(Recent changes in the number of animals on the area and their source or destination, if known.)</w:t>
            </w:r>
            <w:r w:rsidR="002210A5"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35000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210A5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2210A5" w:rsidRPr="0042573B" w:rsidRDefault="002210A5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Problem area description: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(Land use, habitat types, and other distinctive features.)</w:t>
            </w:r>
            <w:r w:rsidR="00B11844"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77961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11844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2210A5" w:rsidRPr="0042573B" w:rsidRDefault="002210A5" w:rsidP="00507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73ED" w:rsidRPr="0042573B" w:rsidRDefault="005073ED" w:rsidP="005073E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2573B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  <w:r w:rsidRPr="0042573B">
              <w:rPr>
                <w:rFonts w:ascii="Arial" w:hAnsi="Arial" w:cs="Arial"/>
                <w:sz w:val="22"/>
                <w:szCs w:val="22"/>
              </w:rPr>
              <w:t xml:space="preserve"> (Additional information/observations that may be of value such as past occurrences of disease in area.)</w:t>
            </w:r>
            <w:r w:rsidR="00B11844" w:rsidRPr="004257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28088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11844" w:rsidRPr="0042573B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:rsidR="005073ED" w:rsidRPr="0042573B" w:rsidRDefault="005073E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073ED" w:rsidRPr="0042573B" w:rsidRDefault="005073E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A1D27" w:rsidTr="00E04BE0">
        <w:trPr>
          <w:tblCellSpacing w:w="15" w:type="dxa"/>
          <w:jc w:val="center"/>
        </w:trPr>
        <w:tc>
          <w:tcPr>
            <w:tcW w:w="0" w:type="auto"/>
            <w:shd w:val="clear" w:color="auto" w:fill="008080"/>
            <w:vAlign w:val="center"/>
            <w:hideMark/>
          </w:tcPr>
          <w:p w:rsidR="00BA1D27" w:rsidRDefault="00B11844">
            <w:pPr>
              <w:rPr>
                <w:rFonts w:ascii="Arial" w:eastAsia="Times New Roman" w:hAnsi="Arial" w:cs="Arial"/>
                <w:color w:val="FFFFFF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lastRenderedPageBreak/>
              <w:t> </w:t>
            </w:r>
          </w:p>
        </w:tc>
      </w:tr>
      <w:tr w:rsidR="00BA1D27" w:rsidTr="00E04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D27" w:rsidRDefault="00B11844">
            <w:pPr>
              <w:rPr>
                <w:rFonts w:eastAsia="Times New Roma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above adapted from: </w:t>
            </w:r>
            <w:r>
              <w:rPr>
                <w:rFonts w:ascii="Arial" w:hAnsi="Arial" w:cs="Arial"/>
                <w:sz w:val="20"/>
                <w:szCs w:val="20"/>
              </w:rPr>
              <w:t xml:space="preserve">U.S. Department of the Interior and U.S. Geological Survey. 2001.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>Field Manual of Wildlife Diseases: General Field Procedures and Diseases of Birds</w:t>
            </w:r>
            <w:r>
              <w:rPr>
                <w:rFonts w:ascii="Arial" w:hAnsi="Arial" w:cs="Arial"/>
                <w:sz w:val="20"/>
                <w:szCs w:val="20"/>
              </w:rPr>
              <w:t xml:space="preserve">. M. Friend, J.C.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(Tech. eds.), E.A.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Ciganovich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(ed.). Biological Resources Division Information and Technology Report 1999–001. U.S. Department of the Interior and U.S. Geological Survey. Washington, DC</w:t>
            </w:r>
          </w:p>
        </w:tc>
      </w:tr>
    </w:tbl>
    <w:p w:rsidR="00BA1D27" w:rsidRDefault="00BA1D27">
      <w:pPr>
        <w:rPr>
          <w:rFonts w:eastAsia="Times New Roman"/>
        </w:rPr>
      </w:pPr>
    </w:p>
    <w:sectPr w:rsidR="00BA1D27" w:rsidSect="009336B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73ED"/>
    <w:rsid w:val="002210A5"/>
    <w:rsid w:val="003E4D2F"/>
    <w:rsid w:val="0042573B"/>
    <w:rsid w:val="005073ED"/>
    <w:rsid w:val="009336B8"/>
    <w:rsid w:val="00B11844"/>
    <w:rsid w:val="00BA1D27"/>
    <w:rsid w:val="00E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1">
    <w:name w:val="auto-style1"/>
    <w:basedOn w:val="Normal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customStyle="1" w:styleId="auto-style2">
    <w:name w:val="auto-style2"/>
    <w:basedOn w:val="Normal"/>
    <w:pPr>
      <w:shd w:val="clear" w:color="auto" w:fill="008080"/>
      <w:spacing w:before="100" w:beforeAutospacing="1" w:after="100" w:afterAutospacing="1"/>
      <w:jc w:val="center"/>
    </w:pPr>
    <w:rPr>
      <w:color w:val="FFFFFF"/>
      <w:sz w:val="72"/>
      <w:szCs w:val="72"/>
    </w:rPr>
  </w:style>
  <w:style w:type="paragraph" w:customStyle="1" w:styleId="auto-style4">
    <w:name w:val="auto-style4"/>
    <w:basedOn w:val="Normal"/>
    <w:pPr>
      <w:shd w:val="clear" w:color="auto" w:fill="008080"/>
      <w:spacing w:before="100" w:beforeAutospacing="1" w:after="100" w:afterAutospacing="1"/>
    </w:pPr>
    <w:rPr>
      <w:rFonts w:ascii="Arial" w:hAnsi="Arial" w:cs="Arial"/>
      <w:color w:val="FFFFFF"/>
      <w:sz w:val="36"/>
      <w:szCs w:val="36"/>
    </w:rPr>
  </w:style>
  <w:style w:type="paragraph" w:customStyle="1" w:styleId="auto-style8">
    <w:name w:val="auto-style8"/>
    <w:basedOn w:val="Normal"/>
    <w:pPr>
      <w:shd w:val="clear" w:color="auto" w:fill="008080"/>
      <w:spacing w:before="100" w:beforeAutospacing="1" w:after="100" w:afterAutospacing="1"/>
      <w:jc w:val="center"/>
    </w:pPr>
  </w:style>
  <w:style w:type="paragraph" w:customStyle="1" w:styleId="auto-style10">
    <w:name w:val="auto-style10"/>
    <w:basedOn w:val="Normal"/>
    <w:pPr>
      <w:spacing w:before="100" w:beforeAutospacing="1" w:after="100" w:afterAutospacing="1"/>
    </w:pPr>
  </w:style>
  <w:style w:type="paragraph" w:customStyle="1" w:styleId="auto-style9">
    <w:name w:val="auto-style9"/>
    <w:basedOn w:val="Normal"/>
    <w:pP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7"/>
      <w:szCs w:val="27"/>
    </w:rPr>
  </w:style>
  <w:style w:type="paragraph" w:customStyle="1" w:styleId="auto-style5">
    <w:name w:val="auto-style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uto-style13">
    <w:name w:val="auto-style13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auto-style14">
    <w:name w:val="auto-style14"/>
    <w:basedOn w:val="Normal"/>
    <w:pP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48"/>
      <w:szCs w:val="48"/>
    </w:rPr>
  </w:style>
  <w:style w:type="paragraph" w:customStyle="1" w:styleId="auto-style15">
    <w:name w:val="auto-style15"/>
    <w:basedOn w:val="Normal"/>
    <w:pPr>
      <w:spacing w:before="100" w:beforeAutospacing="1" w:after="100" w:afterAutospacing="1"/>
      <w:jc w:val="center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uto-style131">
    <w:name w:val="auto-style131"/>
    <w:basedOn w:val="DefaultParagraphFont"/>
    <w:rPr>
      <w:sz w:val="36"/>
      <w:szCs w:val="3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uto-style51">
    <w:name w:val="auto-style51"/>
    <w:basedOn w:val="DefaultParagraphFont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E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73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1">
    <w:name w:val="auto-style1"/>
    <w:basedOn w:val="Normal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customStyle="1" w:styleId="auto-style2">
    <w:name w:val="auto-style2"/>
    <w:basedOn w:val="Normal"/>
    <w:pPr>
      <w:shd w:val="clear" w:color="auto" w:fill="008080"/>
      <w:spacing w:before="100" w:beforeAutospacing="1" w:after="100" w:afterAutospacing="1"/>
      <w:jc w:val="center"/>
    </w:pPr>
    <w:rPr>
      <w:color w:val="FFFFFF"/>
      <w:sz w:val="72"/>
      <w:szCs w:val="72"/>
    </w:rPr>
  </w:style>
  <w:style w:type="paragraph" w:customStyle="1" w:styleId="auto-style4">
    <w:name w:val="auto-style4"/>
    <w:basedOn w:val="Normal"/>
    <w:pPr>
      <w:shd w:val="clear" w:color="auto" w:fill="008080"/>
      <w:spacing w:before="100" w:beforeAutospacing="1" w:after="100" w:afterAutospacing="1"/>
    </w:pPr>
    <w:rPr>
      <w:rFonts w:ascii="Arial" w:hAnsi="Arial" w:cs="Arial"/>
      <w:color w:val="FFFFFF"/>
      <w:sz w:val="36"/>
      <w:szCs w:val="36"/>
    </w:rPr>
  </w:style>
  <w:style w:type="paragraph" w:customStyle="1" w:styleId="auto-style8">
    <w:name w:val="auto-style8"/>
    <w:basedOn w:val="Normal"/>
    <w:pPr>
      <w:shd w:val="clear" w:color="auto" w:fill="008080"/>
      <w:spacing w:before="100" w:beforeAutospacing="1" w:after="100" w:afterAutospacing="1"/>
      <w:jc w:val="center"/>
    </w:pPr>
  </w:style>
  <w:style w:type="paragraph" w:customStyle="1" w:styleId="auto-style10">
    <w:name w:val="auto-style10"/>
    <w:basedOn w:val="Normal"/>
    <w:pPr>
      <w:spacing w:before="100" w:beforeAutospacing="1" w:after="100" w:afterAutospacing="1"/>
    </w:pPr>
  </w:style>
  <w:style w:type="paragraph" w:customStyle="1" w:styleId="auto-style9">
    <w:name w:val="auto-style9"/>
    <w:basedOn w:val="Normal"/>
    <w:pP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7"/>
      <w:szCs w:val="27"/>
    </w:rPr>
  </w:style>
  <w:style w:type="paragraph" w:customStyle="1" w:styleId="auto-style5">
    <w:name w:val="auto-style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uto-style13">
    <w:name w:val="auto-style13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auto-style14">
    <w:name w:val="auto-style14"/>
    <w:basedOn w:val="Normal"/>
    <w:pP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48"/>
      <w:szCs w:val="48"/>
    </w:rPr>
  </w:style>
  <w:style w:type="paragraph" w:customStyle="1" w:styleId="auto-style15">
    <w:name w:val="auto-style15"/>
    <w:basedOn w:val="Normal"/>
    <w:pPr>
      <w:spacing w:before="100" w:beforeAutospacing="1" w:after="100" w:afterAutospacing="1"/>
      <w:jc w:val="center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uto-style131">
    <w:name w:val="auto-style131"/>
    <w:basedOn w:val="DefaultParagraphFont"/>
    <w:rPr>
      <w:sz w:val="36"/>
      <w:szCs w:val="3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uto-style51">
    <w:name w:val="auto-style51"/>
    <w:basedOn w:val="DefaultParagraphFont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E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E589-4EB5-4F34-A424-65B121404436}"/>
      </w:docPartPr>
      <w:docPartBody>
        <w:p w:rsidR="00ED443F" w:rsidRDefault="005E06A7">
          <w:r w:rsidRPr="003D6E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A7"/>
    <w:rsid w:val="005E06A7"/>
    <w:rsid w:val="00E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6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6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 Submission Form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Submission Form</dc:title>
  <dc:creator>Russ Dawson</dc:creator>
  <cp:lastModifiedBy>Russ Dawson</cp:lastModifiedBy>
  <cp:revision>8</cp:revision>
  <dcterms:created xsi:type="dcterms:W3CDTF">2014-12-15T17:27:00Z</dcterms:created>
  <dcterms:modified xsi:type="dcterms:W3CDTF">2015-01-13T15:48:00Z</dcterms:modified>
</cp:coreProperties>
</file>