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7B" w:rsidRDefault="00963F65" w:rsidP="00C86B7B">
      <w:pPr>
        <w:ind w:left="2160" w:firstLine="720"/>
        <w:outlineLvl w:val="0"/>
        <w:rPr>
          <w:b/>
          <w:caps/>
          <w:sz w:val="22"/>
          <w:szCs w:val="22"/>
          <w:lang w:val="en-GB"/>
        </w:rPr>
      </w:pPr>
      <w:r>
        <w:rPr>
          <w:b/>
          <w:caps/>
          <w:sz w:val="22"/>
          <w:szCs w:val="22"/>
          <w:lang w:val="en-GB"/>
        </w:rPr>
        <w:t xml:space="preserve">COMM 422 </w:t>
      </w:r>
      <w:r w:rsidR="00C86B7B" w:rsidRPr="00EC2B8C">
        <w:rPr>
          <w:b/>
          <w:caps/>
          <w:sz w:val="22"/>
          <w:szCs w:val="22"/>
          <w:lang w:val="en-GB"/>
        </w:rPr>
        <w:t>Presentaion Schedule</w:t>
      </w:r>
    </w:p>
    <w:p w:rsidR="007412C0" w:rsidRPr="00EC2B8C" w:rsidRDefault="007412C0" w:rsidP="00C86B7B">
      <w:pPr>
        <w:ind w:left="2160" w:firstLine="720"/>
        <w:outlineLvl w:val="0"/>
        <w:rPr>
          <w:b/>
          <w:caps/>
          <w:sz w:val="22"/>
          <w:szCs w:val="22"/>
          <w:lang w:val="en-GB"/>
        </w:rPr>
      </w:pPr>
    </w:p>
    <w:p w:rsidR="00C86B7B" w:rsidRPr="00EC2B8C" w:rsidRDefault="00C86B7B" w:rsidP="00C86B7B">
      <w:pPr>
        <w:outlineLvl w:val="0"/>
        <w:rPr>
          <w:caps/>
          <w:sz w:val="22"/>
          <w:szCs w:val="22"/>
          <w:lang w:val="en-GB"/>
        </w:rPr>
      </w:pPr>
    </w:p>
    <w:tbl>
      <w:tblPr>
        <w:tblW w:w="1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94"/>
        <w:gridCol w:w="1180"/>
        <w:gridCol w:w="1754"/>
        <w:gridCol w:w="1800"/>
        <w:gridCol w:w="1800"/>
        <w:gridCol w:w="2520"/>
        <w:gridCol w:w="975"/>
      </w:tblGrid>
      <w:tr w:rsidR="000E4F2F" w:rsidRPr="00EC2B8C" w:rsidTr="000E4F2F">
        <w:trPr>
          <w:gridAfter w:val="1"/>
          <w:wAfter w:w="975" w:type="dxa"/>
          <w:trHeight w:val="61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EC2B8C">
              <w:rPr>
                <w:b/>
                <w:sz w:val="22"/>
                <w:szCs w:val="22"/>
                <w:lang w:val="en-GB"/>
              </w:rPr>
              <w:t>Week/Date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EC2B8C">
              <w:rPr>
                <w:b/>
                <w:sz w:val="22"/>
                <w:szCs w:val="22"/>
                <w:lang w:val="en-GB"/>
              </w:rPr>
              <w:t>Sessions</w:t>
            </w:r>
          </w:p>
        </w:tc>
        <w:tc>
          <w:tcPr>
            <w:tcW w:w="7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EC2B8C">
              <w:rPr>
                <w:b/>
                <w:sz w:val="22"/>
                <w:szCs w:val="22"/>
                <w:lang w:val="en-GB"/>
              </w:rPr>
              <w:t>Presenters</w:t>
            </w: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 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First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DB0C4E" w:rsidRDefault="00DB0C4E" w:rsidP="003E2C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Meyer, George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2F" w:rsidRPr="00CC7456" w:rsidRDefault="006A48AC" w:rsidP="00EF22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Wiebe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Cassaundra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EF2279" w:rsidRDefault="000E4F2F" w:rsidP="00EF227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3066C6" w:rsidRDefault="000E4F2F" w:rsidP="000E4F2F">
            <w:pPr>
              <w:ind w:left="2232" w:hanging="22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Default="000E4F2F" w:rsidP="00C86B7B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Default="000E4F2F" w:rsidP="00C86B7B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CC7456" w:rsidRDefault="00CC7456" w:rsidP="003E2C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Mackey, Alexandria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2F" w:rsidRPr="00CC7456" w:rsidRDefault="00CC7456" w:rsidP="00EF22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Willocks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Michelle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972C65" w:rsidRDefault="00972C65" w:rsidP="00EF227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Hartley, Brenda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Default="000E4F2F" w:rsidP="00C86B7B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 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First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B9519A" w:rsidRDefault="00B9519A" w:rsidP="00500F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Taranoff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Lisa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2F" w:rsidRPr="00B9519A" w:rsidRDefault="00B9519A" w:rsidP="00A01D5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Righi, Jessica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B9519A" w:rsidRDefault="00B9519A" w:rsidP="009375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Mohammed,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466887" w:rsidRDefault="00D71B9D" w:rsidP="006D36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Mistry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Dean</w:t>
            </w: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6F6C89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F755F5" w:rsidRDefault="000E4F2F" w:rsidP="00F61BE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E4F2F" w:rsidRPr="00C04008" w:rsidRDefault="000E4F2F" w:rsidP="00A71B0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A71B04" w:rsidRDefault="000E4F2F" w:rsidP="00A71B0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C205C5" w:rsidRDefault="000E4F2F" w:rsidP="00623DB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6F6C89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EC2B8C">
              <w:rPr>
                <w:sz w:val="22"/>
                <w:szCs w:val="22"/>
                <w:lang w:val="en-GB"/>
              </w:rPr>
              <w:t xml:space="preserve">    </w:t>
            </w:r>
            <w:r>
              <w:rPr>
                <w:sz w:val="22"/>
                <w:szCs w:val="22"/>
                <w:lang w:val="en-GB"/>
              </w:rPr>
              <w:t>March 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FF670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First 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Default="00223D25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Simpson, William</w:t>
            </w:r>
          </w:p>
          <w:p w:rsidR="00114F67" w:rsidRPr="00223D25" w:rsidRDefault="00114F67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Hildebrandt, Brad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E4F2F" w:rsidRPr="00BA4FF5" w:rsidRDefault="00BA4FF5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Merritt, Brandon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BA4FF5" w:rsidRDefault="00BA4FF5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Robillard, Kate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DD2D50" w:rsidRDefault="00DD2D50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Osborne, Joseph</w:t>
            </w: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6F6C89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FF670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Default="00DB4EB2" w:rsidP="00032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Xie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Sisi</w:t>
            </w:r>
            <w:proofErr w:type="spellEnd"/>
          </w:p>
          <w:p w:rsidR="00FA008D" w:rsidRPr="00DB4EB2" w:rsidRDefault="00FA008D" w:rsidP="00032F0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Rybachuk, Joel</w:t>
            </w:r>
            <w:r w:rsidR="00657CC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E4F2F" w:rsidRPr="00DB4EB2" w:rsidRDefault="00DB4EB2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Wang,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Yicong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DB4EB2" w:rsidRDefault="00DB4EB2" w:rsidP="00142B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Zhao,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Xinyi</w:t>
            </w:r>
            <w:proofErr w:type="spellEnd"/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C52D7A" w:rsidRDefault="00003333" w:rsidP="00623DB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Ball, Eric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C86B7B">
            <w:pPr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D362C8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First 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Default="001D53CB" w:rsidP="00C754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Li, Claudia</w:t>
            </w:r>
          </w:p>
          <w:p w:rsidR="00A5561F" w:rsidRPr="001D53CB" w:rsidRDefault="00A5561F" w:rsidP="00C754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Li, Bo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Hao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E4F2F" w:rsidRPr="001D53CB" w:rsidRDefault="001D53CB" w:rsidP="00400E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Wang, Zheng Yang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222F0F" w:rsidRDefault="00222F0F" w:rsidP="005723D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Fahad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Rashid</w:t>
            </w:r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222F0F" w:rsidRDefault="00222F0F" w:rsidP="006D52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Mutair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Mohammed</w:t>
            </w:r>
          </w:p>
        </w:tc>
      </w:tr>
      <w:tr w:rsidR="000E4F2F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6F6C89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2F" w:rsidRPr="00EC2B8C" w:rsidRDefault="000E4F2F" w:rsidP="00D362C8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C2B8C">
              <w:rPr>
                <w:rFonts w:ascii="Times New Roman" w:hAnsi="Times New Roman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Default="00AD736D" w:rsidP="00DC58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Stinson, Paul</w:t>
            </w:r>
          </w:p>
          <w:p w:rsidR="006B7715" w:rsidRPr="00AD736D" w:rsidRDefault="006B7715" w:rsidP="00DC58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Xie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Guilin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E4F2F" w:rsidRPr="00AD736D" w:rsidRDefault="00AD736D" w:rsidP="000762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Liu, Chen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AD736D" w:rsidRDefault="00965567" w:rsidP="00123C0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Li,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Yihong</w:t>
            </w:r>
            <w:proofErr w:type="spellEnd"/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F2F" w:rsidRPr="006B7715" w:rsidRDefault="006B7715" w:rsidP="00BB3A6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Zhou,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Ji</w:t>
            </w:r>
            <w:proofErr w:type="spellEnd"/>
          </w:p>
        </w:tc>
      </w:tr>
      <w:tr w:rsidR="0001495D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D" w:rsidRPr="00657CC3" w:rsidRDefault="0001495D" w:rsidP="00003E25">
            <w:pPr>
              <w:spacing w:before="60" w:after="60"/>
              <w:jc w:val="center"/>
              <w:rPr>
                <w:sz w:val="22"/>
                <w:szCs w:val="22"/>
                <w:highlight w:val="lightGray"/>
                <w:shd w:val="pct15" w:color="auto" w:fill="FFFFFF"/>
                <w:lang w:val="en-GB"/>
              </w:rPr>
            </w:pPr>
            <w:r w:rsidRPr="00657CC3">
              <w:rPr>
                <w:sz w:val="22"/>
                <w:szCs w:val="22"/>
                <w:shd w:val="pct15" w:color="auto" w:fill="FFFFFF"/>
                <w:lang w:val="en-GB"/>
              </w:rPr>
              <w:t>April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D" w:rsidRPr="00657CC3" w:rsidRDefault="0001495D" w:rsidP="00003E2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highlight w:val="lightGray"/>
                <w:shd w:val="pct15" w:color="auto" w:fill="FFFFFF"/>
                <w:lang w:val="en-GB"/>
              </w:rPr>
            </w:pPr>
            <w:r w:rsidRPr="00657CC3">
              <w:rPr>
                <w:rFonts w:ascii="Times New Roman" w:hAnsi="Times New Roman"/>
                <w:sz w:val="22"/>
                <w:szCs w:val="22"/>
                <w:highlight w:val="lightGray"/>
                <w:lang w:val="en-GB"/>
              </w:rPr>
              <w:t>First</w:t>
            </w:r>
            <w:r w:rsidRPr="00657CC3">
              <w:rPr>
                <w:rFonts w:ascii="Times New Roman" w:hAnsi="Times New Roman"/>
                <w:sz w:val="22"/>
                <w:szCs w:val="22"/>
                <w:highlight w:val="lightGray"/>
                <w:shd w:val="pct15" w:color="auto" w:fill="FFFFFF"/>
                <w:lang w:val="en-GB"/>
              </w:rPr>
              <w:t xml:space="preserve"> 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56F" w:rsidRDefault="00F9556F" w:rsidP="00F9556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Liang, Yu</w:t>
            </w:r>
          </w:p>
          <w:p w:rsidR="0001495D" w:rsidRPr="001B1869" w:rsidRDefault="0001495D" w:rsidP="00DC5831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718DE" w:rsidRDefault="004718DE" w:rsidP="004718D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Zhao,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Jia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Hao</w:t>
            </w:r>
            <w:proofErr w:type="spellEnd"/>
          </w:p>
          <w:p w:rsidR="0001495D" w:rsidRPr="001B1869" w:rsidRDefault="0001495D" w:rsidP="000762DB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5D" w:rsidRPr="001B1869" w:rsidRDefault="0001495D" w:rsidP="00123C0E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5D" w:rsidRPr="001B1869" w:rsidRDefault="0001495D" w:rsidP="00BB3A6F">
            <w:pPr>
              <w:rPr>
                <w:rFonts w:eastAsia="Arial Unicode MS"/>
                <w:sz w:val="22"/>
                <w:szCs w:val="22"/>
                <w:highlight w:val="lightGray"/>
                <w:shd w:val="pct15" w:color="auto" w:fill="FFFFFF"/>
              </w:rPr>
            </w:pPr>
          </w:p>
        </w:tc>
      </w:tr>
      <w:tr w:rsidR="0001495D" w:rsidRPr="00EC2B8C" w:rsidTr="000E4F2F">
        <w:trPr>
          <w:trHeight w:val="5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D" w:rsidRPr="00657CC3" w:rsidRDefault="0001495D" w:rsidP="00003E25">
            <w:pPr>
              <w:spacing w:before="60" w:after="60"/>
              <w:rPr>
                <w:sz w:val="22"/>
                <w:szCs w:val="22"/>
                <w:highlight w:val="lightGray"/>
                <w:shd w:val="pct15" w:color="auto" w:fill="FFFFFF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D" w:rsidRPr="00657CC3" w:rsidRDefault="0001495D" w:rsidP="00003E25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/>
                <w:sz w:val="22"/>
                <w:szCs w:val="22"/>
                <w:highlight w:val="lightGray"/>
                <w:shd w:val="pct15" w:color="auto" w:fill="FFFFFF"/>
                <w:lang w:val="en-GB"/>
              </w:rPr>
            </w:pPr>
            <w:r w:rsidRPr="00657CC3">
              <w:rPr>
                <w:rFonts w:ascii="Times New Roman" w:hAnsi="Times New Roman"/>
                <w:sz w:val="22"/>
                <w:szCs w:val="22"/>
                <w:highlight w:val="lightGray"/>
                <w:shd w:val="pct15" w:color="auto" w:fill="FFFFFF"/>
                <w:lang w:val="en-GB"/>
              </w:rPr>
              <w:t>Second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5D" w:rsidRPr="001B1869" w:rsidRDefault="0001495D" w:rsidP="00DC5831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1495D" w:rsidRPr="001B1869" w:rsidRDefault="0001495D" w:rsidP="000762DB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5D" w:rsidRPr="001B1869" w:rsidRDefault="0001495D" w:rsidP="00123C0E">
            <w:pPr>
              <w:rPr>
                <w:rFonts w:ascii="Arial Unicode MS" w:eastAsia="Arial Unicode MS" w:hAnsi="Arial Unicode MS" w:cs="Arial Unicode MS"/>
                <w:sz w:val="20"/>
                <w:szCs w:val="20"/>
                <w:highlight w:val="lightGray"/>
                <w:shd w:val="pct15" w:color="auto" w:fill="FFFFFF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95D" w:rsidRPr="001B1869" w:rsidRDefault="0001495D" w:rsidP="00BB3A6F">
            <w:pPr>
              <w:rPr>
                <w:rFonts w:eastAsia="Arial Unicode MS"/>
                <w:sz w:val="22"/>
                <w:szCs w:val="22"/>
                <w:highlight w:val="lightGray"/>
                <w:shd w:val="pct15" w:color="auto" w:fill="FFFFFF"/>
              </w:rPr>
            </w:pPr>
          </w:p>
        </w:tc>
      </w:tr>
    </w:tbl>
    <w:p w:rsidR="00C86B7B" w:rsidRPr="00EC2B8C" w:rsidRDefault="00C86B7B" w:rsidP="00C86B7B">
      <w:pPr>
        <w:rPr>
          <w:sz w:val="22"/>
          <w:szCs w:val="22"/>
          <w:lang w:val="en-GB"/>
        </w:rPr>
      </w:pPr>
    </w:p>
    <w:p w:rsidR="000F6C27" w:rsidRDefault="000F6C27">
      <w:pPr>
        <w:rPr>
          <w:sz w:val="22"/>
          <w:szCs w:val="22"/>
        </w:rPr>
      </w:pPr>
    </w:p>
    <w:p w:rsidR="0001495D" w:rsidRDefault="0001495D">
      <w:pPr>
        <w:rPr>
          <w:sz w:val="22"/>
          <w:szCs w:val="22"/>
        </w:rPr>
      </w:pPr>
    </w:p>
    <w:p w:rsidR="00A61AF2" w:rsidRDefault="00354AE7">
      <w:pPr>
        <w:rPr>
          <w:sz w:val="22"/>
          <w:szCs w:val="22"/>
        </w:rPr>
      </w:pPr>
      <w:r>
        <w:rPr>
          <w:sz w:val="22"/>
          <w:szCs w:val="22"/>
        </w:rPr>
        <w:t xml:space="preserve">Each group will have up to </w:t>
      </w:r>
      <w:r w:rsidR="000E4F2F">
        <w:rPr>
          <w:sz w:val="22"/>
          <w:szCs w:val="22"/>
        </w:rPr>
        <w:t>four</w:t>
      </w:r>
      <w:r w:rsidR="0001495D">
        <w:rPr>
          <w:sz w:val="22"/>
          <w:szCs w:val="22"/>
        </w:rPr>
        <w:t xml:space="preserve"> (five?)</w:t>
      </w:r>
      <w:r>
        <w:rPr>
          <w:sz w:val="22"/>
          <w:szCs w:val="22"/>
        </w:rPr>
        <w:t xml:space="preserve"> students. </w:t>
      </w:r>
      <w:r w:rsidR="007D4483" w:rsidRPr="00EC2B8C">
        <w:rPr>
          <w:sz w:val="22"/>
          <w:szCs w:val="22"/>
        </w:rPr>
        <w:t xml:space="preserve">Each group will have </w:t>
      </w:r>
      <w:r w:rsidR="003E02C5" w:rsidRPr="00EC2B8C">
        <w:rPr>
          <w:sz w:val="22"/>
          <w:szCs w:val="22"/>
        </w:rPr>
        <w:t>forty minutes</w:t>
      </w:r>
      <w:r w:rsidR="007D4483" w:rsidRPr="00EC2B8C">
        <w:rPr>
          <w:sz w:val="22"/>
          <w:szCs w:val="22"/>
        </w:rPr>
        <w:t xml:space="preserve"> to present </w:t>
      </w:r>
      <w:r>
        <w:rPr>
          <w:sz w:val="22"/>
          <w:szCs w:val="22"/>
        </w:rPr>
        <w:t>your</w:t>
      </w:r>
      <w:r w:rsidR="00A7759D" w:rsidRPr="00EC2B8C">
        <w:rPr>
          <w:sz w:val="22"/>
          <w:szCs w:val="22"/>
        </w:rPr>
        <w:t xml:space="preserve"> work. </w:t>
      </w:r>
      <w:r w:rsidR="00995BCC">
        <w:rPr>
          <w:sz w:val="22"/>
          <w:szCs w:val="22"/>
        </w:rPr>
        <w:t>The first group of each day needs to borrow projector from the IT office at the second floor of Building 8. Please book t</w:t>
      </w:r>
      <w:r w:rsidR="00AC5D79">
        <w:rPr>
          <w:sz w:val="22"/>
          <w:szCs w:val="22"/>
        </w:rPr>
        <w:t xml:space="preserve">he projector in advance to assure there is one for presentation. </w:t>
      </w:r>
      <w:r w:rsidR="00361669">
        <w:rPr>
          <w:sz w:val="22"/>
          <w:szCs w:val="22"/>
        </w:rPr>
        <w:t xml:space="preserve">Everyone please come to the classes during student presentation to support each other. Attendance will be taken during this period. </w:t>
      </w:r>
    </w:p>
    <w:p w:rsidR="000B5CDB" w:rsidRDefault="000B5CDB">
      <w:pPr>
        <w:rPr>
          <w:sz w:val="22"/>
          <w:szCs w:val="22"/>
        </w:rPr>
      </w:pPr>
    </w:p>
    <w:p w:rsidR="000B5CDB" w:rsidRPr="00EC2B8C" w:rsidRDefault="000B5CDB">
      <w:pPr>
        <w:rPr>
          <w:sz w:val="22"/>
          <w:szCs w:val="22"/>
        </w:rPr>
      </w:pPr>
      <w:r>
        <w:rPr>
          <w:sz w:val="22"/>
          <w:szCs w:val="22"/>
        </w:rPr>
        <w:t xml:space="preserve">Written report will be due </w:t>
      </w:r>
      <w:r w:rsidR="004C412C">
        <w:rPr>
          <w:sz w:val="22"/>
          <w:szCs w:val="22"/>
        </w:rPr>
        <w:t>at the last day of presentation</w:t>
      </w:r>
      <w:r>
        <w:rPr>
          <w:sz w:val="22"/>
          <w:szCs w:val="22"/>
        </w:rPr>
        <w:t xml:space="preserve">. </w:t>
      </w:r>
      <w:r w:rsidR="004C412C">
        <w:rPr>
          <w:sz w:val="22"/>
          <w:szCs w:val="22"/>
        </w:rPr>
        <w:t xml:space="preserve">Electronic copy is fine. </w:t>
      </w:r>
    </w:p>
    <w:p w:rsidR="00734B90" w:rsidRPr="00EC2B8C" w:rsidRDefault="00734B90">
      <w:pPr>
        <w:rPr>
          <w:sz w:val="22"/>
          <w:szCs w:val="22"/>
        </w:rPr>
      </w:pPr>
    </w:p>
    <w:sectPr w:rsidR="00734B90" w:rsidRPr="00EC2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7B"/>
    <w:rsid w:val="00003333"/>
    <w:rsid w:val="00014455"/>
    <w:rsid w:val="0001495D"/>
    <w:rsid w:val="00024AC7"/>
    <w:rsid w:val="0002682A"/>
    <w:rsid w:val="0003008D"/>
    <w:rsid w:val="00032F07"/>
    <w:rsid w:val="00042ACA"/>
    <w:rsid w:val="000762DB"/>
    <w:rsid w:val="000A4F83"/>
    <w:rsid w:val="000B5CDB"/>
    <w:rsid w:val="000E0A58"/>
    <w:rsid w:val="000E2B6B"/>
    <w:rsid w:val="000E4F2F"/>
    <w:rsid w:val="000F6C27"/>
    <w:rsid w:val="00114F67"/>
    <w:rsid w:val="00123C0E"/>
    <w:rsid w:val="00123D33"/>
    <w:rsid w:val="00141C58"/>
    <w:rsid w:val="00142B7E"/>
    <w:rsid w:val="00171C3E"/>
    <w:rsid w:val="00175629"/>
    <w:rsid w:val="0019406D"/>
    <w:rsid w:val="001B1869"/>
    <w:rsid w:val="001B52CC"/>
    <w:rsid w:val="001B777A"/>
    <w:rsid w:val="001C4623"/>
    <w:rsid w:val="001D21EC"/>
    <w:rsid w:val="001D53CB"/>
    <w:rsid w:val="001E429B"/>
    <w:rsid w:val="001F21B7"/>
    <w:rsid w:val="00201A0E"/>
    <w:rsid w:val="00206845"/>
    <w:rsid w:val="00211109"/>
    <w:rsid w:val="002209D4"/>
    <w:rsid w:val="00222F0F"/>
    <w:rsid w:val="00223D25"/>
    <w:rsid w:val="00225684"/>
    <w:rsid w:val="002369D6"/>
    <w:rsid w:val="0027328A"/>
    <w:rsid w:val="002828A9"/>
    <w:rsid w:val="002A50C4"/>
    <w:rsid w:val="002F48D8"/>
    <w:rsid w:val="00303105"/>
    <w:rsid w:val="003066C6"/>
    <w:rsid w:val="00314B97"/>
    <w:rsid w:val="00320E14"/>
    <w:rsid w:val="003474A3"/>
    <w:rsid w:val="00354AE7"/>
    <w:rsid w:val="00361669"/>
    <w:rsid w:val="00361B2F"/>
    <w:rsid w:val="00373247"/>
    <w:rsid w:val="0037515C"/>
    <w:rsid w:val="00387006"/>
    <w:rsid w:val="00391131"/>
    <w:rsid w:val="00396CBF"/>
    <w:rsid w:val="003A52DA"/>
    <w:rsid w:val="003E02C5"/>
    <w:rsid w:val="003E2C73"/>
    <w:rsid w:val="003F3A13"/>
    <w:rsid w:val="00400EC0"/>
    <w:rsid w:val="004108F8"/>
    <w:rsid w:val="00413655"/>
    <w:rsid w:val="00424B48"/>
    <w:rsid w:val="004520A6"/>
    <w:rsid w:val="00466887"/>
    <w:rsid w:val="004718DE"/>
    <w:rsid w:val="00487B5D"/>
    <w:rsid w:val="0049180A"/>
    <w:rsid w:val="0049286E"/>
    <w:rsid w:val="00492EEB"/>
    <w:rsid w:val="004A0933"/>
    <w:rsid w:val="004A45F1"/>
    <w:rsid w:val="004A6B16"/>
    <w:rsid w:val="004C169F"/>
    <w:rsid w:val="004C412C"/>
    <w:rsid w:val="004D3B84"/>
    <w:rsid w:val="004E7468"/>
    <w:rsid w:val="00500FDF"/>
    <w:rsid w:val="0051533E"/>
    <w:rsid w:val="00534A77"/>
    <w:rsid w:val="00536294"/>
    <w:rsid w:val="00540ADF"/>
    <w:rsid w:val="00566607"/>
    <w:rsid w:val="005723D8"/>
    <w:rsid w:val="005749F7"/>
    <w:rsid w:val="005924A8"/>
    <w:rsid w:val="005A2E8C"/>
    <w:rsid w:val="005D6B26"/>
    <w:rsid w:val="005D7565"/>
    <w:rsid w:val="00601B1E"/>
    <w:rsid w:val="00623DB0"/>
    <w:rsid w:val="00657CC3"/>
    <w:rsid w:val="00657CD5"/>
    <w:rsid w:val="00661D4A"/>
    <w:rsid w:val="00665771"/>
    <w:rsid w:val="006A21D8"/>
    <w:rsid w:val="006A48AC"/>
    <w:rsid w:val="006A771E"/>
    <w:rsid w:val="006B3334"/>
    <w:rsid w:val="006B7715"/>
    <w:rsid w:val="006B7EA6"/>
    <w:rsid w:val="006C4F53"/>
    <w:rsid w:val="006D36C6"/>
    <w:rsid w:val="006D52A7"/>
    <w:rsid w:val="006F6C89"/>
    <w:rsid w:val="00713802"/>
    <w:rsid w:val="00714373"/>
    <w:rsid w:val="00734B90"/>
    <w:rsid w:val="007362A7"/>
    <w:rsid w:val="007412C0"/>
    <w:rsid w:val="00742027"/>
    <w:rsid w:val="007A04BA"/>
    <w:rsid w:val="007A2FF3"/>
    <w:rsid w:val="007A7A7F"/>
    <w:rsid w:val="007D4483"/>
    <w:rsid w:val="007E174B"/>
    <w:rsid w:val="007E201D"/>
    <w:rsid w:val="007E30E3"/>
    <w:rsid w:val="00810F7C"/>
    <w:rsid w:val="00816B80"/>
    <w:rsid w:val="008171AA"/>
    <w:rsid w:val="00834D3C"/>
    <w:rsid w:val="008376AD"/>
    <w:rsid w:val="0085175A"/>
    <w:rsid w:val="008937B4"/>
    <w:rsid w:val="008939FD"/>
    <w:rsid w:val="008D0F0D"/>
    <w:rsid w:val="00906F59"/>
    <w:rsid w:val="009076EB"/>
    <w:rsid w:val="00914776"/>
    <w:rsid w:val="00924A1C"/>
    <w:rsid w:val="009259AF"/>
    <w:rsid w:val="00927C1E"/>
    <w:rsid w:val="009305ED"/>
    <w:rsid w:val="00937580"/>
    <w:rsid w:val="00954DE8"/>
    <w:rsid w:val="00963523"/>
    <w:rsid w:val="00963F65"/>
    <w:rsid w:val="00965567"/>
    <w:rsid w:val="00972C65"/>
    <w:rsid w:val="00975569"/>
    <w:rsid w:val="00986D5F"/>
    <w:rsid w:val="00995BCC"/>
    <w:rsid w:val="009971EA"/>
    <w:rsid w:val="009A3CDC"/>
    <w:rsid w:val="009A78CA"/>
    <w:rsid w:val="009D1A94"/>
    <w:rsid w:val="00A01D54"/>
    <w:rsid w:val="00A24AAC"/>
    <w:rsid w:val="00A32A67"/>
    <w:rsid w:val="00A5061A"/>
    <w:rsid w:val="00A55242"/>
    <w:rsid w:val="00A5561F"/>
    <w:rsid w:val="00A61AF2"/>
    <w:rsid w:val="00A71B04"/>
    <w:rsid w:val="00A7759D"/>
    <w:rsid w:val="00AA224B"/>
    <w:rsid w:val="00AC5D79"/>
    <w:rsid w:val="00AD05ED"/>
    <w:rsid w:val="00AD736D"/>
    <w:rsid w:val="00AE375E"/>
    <w:rsid w:val="00B613EF"/>
    <w:rsid w:val="00B82E9E"/>
    <w:rsid w:val="00B9519A"/>
    <w:rsid w:val="00BA4FF5"/>
    <w:rsid w:val="00BB0E8E"/>
    <w:rsid w:val="00BB3A6F"/>
    <w:rsid w:val="00BC4037"/>
    <w:rsid w:val="00BD0B69"/>
    <w:rsid w:val="00C04008"/>
    <w:rsid w:val="00C205C5"/>
    <w:rsid w:val="00C52D7A"/>
    <w:rsid w:val="00C62A89"/>
    <w:rsid w:val="00C7542B"/>
    <w:rsid w:val="00C85035"/>
    <w:rsid w:val="00C86B7B"/>
    <w:rsid w:val="00CA0709"/>
    <w:rsid w:val="00CC7456"/>
    <w:rsid w:val="00CF0A5D"/>
    <w:rsid w:val="00D019FB"/>
    <w:rsid w:val="00D10F7C"/>
    <w:rsid w:val="00D33DB4"/>
    <w:rsid w:val="00D33F80"/>
    <w:rsid w:val="00D362C8"/>
    <w:rsid w:val="00D42349"/>
    <w:rsid w:val="00D71B9D"/>
    <w:rsid w:val="00DA1DDB"/>
    <w:rsid w:val="00DB0C4E"/>
    <w:rsid w:val="00DB4EB2"/>
    <w:rsid w:val="00DC5831"/>
    <w:rsid w:val="00DC7AA5"/>
    <w:rsid w:val="00DD2D50"/>
    <w:rsid w:val="00DE6065"/>
    <w:rsid w:val="00DE7127"/>
    <w:rsid w:val="00E11A9B"/>
    <w:rsid w:val="00E134CF"/>
    <w:rsid w:val="00E170B3"/>
    <w:rsid w:val="00E20E24"/>
    <w:rsid w:val="00E71A81"/>
    <w:rsid w:val="00EA2D1F"/>
    <w:rsid w:val="00EC2B8C"/>
    <w:rsid w:val="00ED2703"/>
    <w:rsid w:val="00ED7EC8"/>
    <w:rsid w:val="00EF2279"/>
    <w:rsid w:val="00F36AD4"/>
    <w:rsid w:val="00F61BEE"/>
    <w:rsid w:val="00F755F5"/>
    <w:rsid w:val="00F81F34"/>
    <w:rsid w:val="00F821C1"/>
    <w:rsid w:val="00F9556F"/>
    <w:rsid w:val="00FA008D"/>
    <w:rsid w:val="00FC148D"/>
    <w:rsid w:val="00FC34FA"/>
    <w:rsid w:val="00FF0E4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B7B"/>
    <w:pPr>
      <w:tabs>
        <w:tab w:val="center" w:pos="4320"/>
        <w:tab w:val="right" w:pos="8640"/>
      </w:tabs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B7B"/>
    <w:pPr>
      <w:tabs>
        <w:tab w:val="center" w:pos="4320"/>
        <w:tab w:val="right" w:pos="8640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PRESENTAION SCHEDULE</vt:lpstr>
    </vt:vector>
  </TitlesOfParts>
  <Company>UNBC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PRESENTAION SCHEDULE</dc:title>
  <dc:creator>chenj</dc:creator>
  <cp:lastModifiedBy>Windows User</cp:lastModifiedBy>
  <cp:revision>72</cp:revision>
  <cp:lastPrinted>2013-02-12T16:26:00Z</cp:lastPrinted>
  <dcterms:created xsi:type="dcterms:W3CDTF">2013-02-12T16:25:00Z</dcterms:created>
  <dcterms:modified xsi:type="dcterms:W3CDTF">2013-03-07T18:35:00Z</dcterms:modified>
</cp:coreProperties>
</file>